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8"/>
        <w:gridCol w:w="1976"/>
        <w:gridCol w:w="2861"/>
        <w:gridCol w:w="45"/>
      </w:tblGrid>
      <w:tr w:rsidR="00281232" w:rsidRPr="007133C1" w:rsidTr="00C02EA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232" w:rsidRPr="007133C1" w:rsidRDefault="00281232" w:rsidP="00C02EA8">
            <w:pPr>
              <w:pStyle w:val="cn"/>
              <w:tabs>
                <w:tab w:val="right" w:pos="9356"/>
              </w:tabs>
              <w:jc w:val="right"/>
              <w:rPr>
                <w:b/>
                <w:sz w:val="22"/>
                <w:szCs w:val="22"/>
              </w:rPr>
            </w:pPr>
            <w:proofErr w:type="spellStart"/>
            <w:r w:rsidRPr="007133C1">
              <w:rPr>
                <w:b/>
                <w:bCs/>
                <w:sz w:val="22"/>
                <w:szCs w:val="22"/>
              </w:rPr>
              <w:t>Anexa</w:t>
            </w:r>
            <w:proofErr w:type="spellEnd"/>
            <w:r w:rsidRPr="007133C1">
              <w:rPr>
                <w:b/>
                <w:bCs/>
                <w:sz w:val="22"/>
                <w:szCs w:val="22"/>
              </w:rPr>
              <w:t xml:space="preserve"> nr.3</w:t>
            </w:r>
          </w:p>
          <w:p w:rsidR="00281232" w:rsidRPr="007133C1" w:rsidRDefault="00281232" w:rsidP="00C02EA8">
            <w:pPr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133C1">
              <w:rPr>
                <w:rFonts w:ascii="Times New Roman" w:hAnsi="Times New Roman" w:cs="Times New Roman"/>
                <w:b/>
                <w:bCs/>
              </w:rPr>
              <w:t>la RGML 09:2018</w:t>
            </w:r>
          </w:p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rPr>
                <w:sz w:val="22"/>
                <w:szCs w:val="22"/>
              </w:rPr>
            </w:pPr>
          </w:p>
          <w:p w:rsidR="00281232" w:rsidRPr="0085455D" w:rsidRDefault="00281232" w:rsidP="00C02EA8">
            <w:pPr>
              <w:pStyle w:val="cn"/>
              <w:tabs>
                <w:tab w:val="right" w:pos="9356"/>
              </w:tabs>
            </w:pPr>
            <w:r w:rsidRPr="0085455D">
              <w:t xml:space="preserve">FORMA DE PREZENTARE </w:t>
            </w:r>
          </w:p>
          <w:p w:rsidR="00281232" w:rsidRPr="0085455D" w:rsidRDefault="00281232" w:rsidP="00C02EA8">
            <w:pPr>
              <w:pStyle w:val="cn"/>
              <w:tabs>
                <w:tab w:val="right" w:pos="9356"/>
              </w:tabs>
            </w:pPr>
            <w:r w:rsidRPr="0085455D">
              <w:t xml:space="preserve">A REGULILOR DE CONSERVARE ŞI UTILIZARE A ETALONULUI </w:t>
            </w:r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r w:rsidRPr="0085455D">
              <w:t> </w:t>
            </w:r>
          </w:p>
          <w:p w:rsidR="00281232" w:rsidRPr="0085455D" w:rsidRDefault="00281232" w:rsidP="00C02EA8">
            <w:pPr>
              <w:pStyle w:val="cn"/>
              <w:tabs>
                <w:tab w:val="right" w:pos="9356"/>
              </w:tabs>
            </w:pPr>
            <w:proofErr w:type="spellStart"/>
            <w:r w:rsidRPr="0085455D">
              <w:rPr>
                <w:b/>
                <w:bCs/>
              </w:rPr>
              <w:t>Institutul</w:t>
            </w:r>
            <w:proofErr w:type="spellEnd"/>
            <w:r w:rsidRPr="0085455D">
              <w:rPr>
                <w:b/>
                <w:bCs/>
              </w:rPr>
              <w:t xml:space="preserve"> </w:t>
            </w:r>
            <w:proofErr w:type="spellStart"/>
            <w:r w:rsidRPr="0085455D">
              <w:rPr>
                <w:b/>
                <w:bCs/>
              </w:rPr>
              <w:t>Naţional</w:t>
            </w:r>
            <w:proofErr w:type="spellEnd"/>
            <w:r w:rsidRPr="0085455D">
              <w:rPr>
                <w:b/>
                <w:bCs/>
              </w:rPr>
              <w:t xml:space="preserve"> de </w:t>
            </w:r>
            <w:proofErr w:type="spellStart"/>
            <w:r w:rsidRPr="0085455D">
              <w:rPr>
                <w:b/>
                <w:bCs/>
              </w:rPr>
              <w:t>Metrologie</w:t>
            </w:r>
            <w:proofErr w:type="spellEnd"/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r w:rsidRPr="0085455D">
              <w:t> </w:t>
            </w:r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  <w:jc w:val="center"/>
            </w:pPr>
            <w:r w:rsidRPr="0085455D">
              <w:rPr>
                <w:b/>
                <w:bCs/>
              </w:rPr>
              <w:t>CERINȚE</w:t>
            </w:r>
          </w:p>
          <w:p w:rsidR="00281232" w:rsidRPr="0085455D" w:rsidRDefault="00281232" w:rsidP="00C02EA8">
            <w:pPr>
              <w:pStyle w:val="cb"/>
              <w:tabs>
                <w:tab w:val="right" w:pos="9356"/>
              </w:tabs>
            </w:pPr>
            <w:r w:rsidRPr="0085455D">
              <w:t xml:space="preserve">de </w:t>
            </w:r>
            <w:proofErr w:type="spellStart"/>
            <w:r w:rsidRPr="0085455D">
              <w:t>conservare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şi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utilizare</w:t>
            </w:r>
            <w:proofErr w:type="spellEnd"/>
            <w:r w:rsidRPr="0085455D">
              <w:t xml:space="preserve"> a </w:t>
            </w:r>
            <w:proofErr w:type="spellStart"/>
            <w:r w:rsidRPr="0085455D">
              <w:t>etalonului</w:t>
            </w:r>
            <w:proofErr w:type="spellEnd"/>
            <w:r w:rsidRPr="0085455D">
              <w:t xml:space="preserve"> al </w:t>
            </w:r>
            <w:proofErr w:type="spellStart"/>
            <w:r w:rsidRPr="0085455D">
              <w:t>unităţii</w:t>
            </w:r>
            <w:proofErr w:type="spellEnd"/>
            <w:r w:rsidRPr="0085455D">
              <w:t xml:space="preserve"> de </w:t>
            </w:r>
            <w:proofErr w:type="spellStart"/>
            <w:r w:rsidRPr="0085455D">
              <w:t>măsură</w:t>
            </w:r>
            <w:proofErr w:type="spellEnd"/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>_______________________________________</w:t>
            </w:r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denumirea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mărimii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fizice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> </w:t>
            </w:r>
          </w:p>
          <w:p w:rsidR="00281232" w:rsidRPr="0085455D" w:rsidRDefault="00281232" w:rsidP="00C02EA8">
            <w:pPr>
              <w:pStyle w:val="cn"/>
              <w:tabs>
                <w:tab w:val="right" w:pos="9356"/>
              </w:tabs>
            </w:pPr>
            <w:proofErr w:type="spellStart"/>
            <w:r w:rsidRPr="0085455D">
              <w:t>Chişinău</w:t>
            </w:r>
            <w:proofErr w:type="spellEnd"/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>___________</w:t>
            </w:r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anul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  <w:tr w:rsidR="00281232" w:rsidRPr="007133C1" w:rsidTr="00C02EA8">
        <w:trPr>
          <w:gridAfter w:val="1"/>
          <w:tblCellSpacing w:w="15" w:type="dxa"/>
          <w:jc w:val="center"/>
        </w:trPr>
        <w:tc>
          <w:tcPr>
            <w:tcW w:w="95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proofErr w:type="spellStart"/>
            <w:r w:rsidRPr="0085455D">
              <w:t>Cerințele</w:t>
            </w:r>
            <w:proofErr w:type="spellEnd"/>
            <w:r w:rsidRPr="0085455D">
              <w:t xml:space="preserve"> de </w:t>
            </w:r>
            <w:proofErr w:type="spellStart"/>
            <w:r w:rsidRPr="0085455D">
              <w:t>conservare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şi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utilizare</w:t>
            </w:r>
            <w:proofErr w:type="spellEnd"/>
            <w:r w:rsidRPr="0085455D">
              <w:t xml:space="preserve"> a </w:t>
            </w:r>
            <w:proofErr w:type="spellStart"/>
            <w:r w:rsidRPr="0085455D">
              <w:t>etalonului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trebuie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să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includă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următoarele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capitole</w:t>
            </w:r>
            <w:proofErr w:type="spellEnd"/>
            <w:r w:rsidRPr="0085455D">
              <w:t>:</w:t>
            </w:r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r w:rsidRPr="0085455D">
              <w:t xml:space="preserve">1. </w:t>
            </w:r>
            <w:proofErr w:type="spellStart"/>
            <w:r w:rsidRPr="0085455D">
              <w:t>Destinaţia</w:t>
            </w:r>
            <w:proofErr w:type="spellEnd"/>
            <w:r w:rsidRPr="0085455D">
              <w:t xml:space="preserve">, </w:t>
            </w:r>
            <w:proofErr w:type="spellStart"/>
            <w:r w:rsidRPr="0085455D">
              <w:t>componenţaşi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locul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conservării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etalonului</w:t>
            </w:r>
            <w:proofErr w:type="spellEnd"/>
            <w:r w:rsidRPr="0085455D">
              <w:t>.</w:t>
            </w:r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r w:rsidRPr="0085455D">
              <w:t xml:space="preserve">2. </w:t>
            </w:r>
            <w:proofErr w:type="spellStart"/>
            <w:r w:rsidRPr="0085455D">
              <w:t>Condiţiile</w:t>
            </w:r>
            <w:proofErr w:type="spellEnd"/>
            <w:r w:rsidRPr="0085455D">
              <w:t xml:space="preserve"> de </w:t>
            </w:r>
            <w:proofErr w:type="spellStart"/>
            <w:r w:rsidRPr="0085455D">
              <w:t>conservare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şi</w:t>
            </w:r>
            <w:proofErr w:type="spellEnd"/>
            <w:r w:rsidRPr="0085455D">
              <w:t xml:space="preserve"> de </w:t>
            </w:r>
            <w:proofErr w:type="spellStart"/>
            <w:r w:rsidRPr="0085455D">
              <w:t>cercetare</w:t>
            </w:r>
            <w:proofErr w:type="spellEnd"/>
            <w:r w:rsidRPr="0085455D">
              <w:t xml:space="preserve"> </w:t>
            </w:r>
            <w:proofErr w:type="gramStart"/>
            <w:r w:rsidRPr="0085455D">
              <w:t>a</w:t>
            </w:r>
            <w:proofErr w:type="gramEnd"/>
            <w:r w:rsidRPr="0085455D">
              <w:t xml:space="preserve"> </w:t>
            </w:r>
            <w:proofErr w:type="spellStart"/>
            <w:r w:rsidRPr="0085455D">
              <w:t>etalonului</w:t>
            </w:r>
            <w:proofErr w:type="spellEnd"/>
            <w:r w:rsidRPr="0085455D">
              <w:t>.</w:t>
            </w:r>
          </w:p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rPr>
                <w:i/>
                <w:sz w:val="16"/>
                <w:szCs w:val="16"/>
              </w:rPr>
            </w:pPr>
            <w:proofErr w:type="spellStart"/>
            <w:r w:rsidRPr="007133C1">
              <w:rPr>
                <w:i/>
                <w:sz w:val="16"/>
                <w:szCs w:val="16"/>
              </w:rPr>
              <w:t>Nota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7133C1">
              <w:rPr>
                <w:i/>
                <w:sz w:val="16"/>
                <w:szCs w:val="16"/>
              </w:rPr>
              <w:t>Cerinţe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i/>
                <w:sz w:val="16"/>
                <w:szCs w:val="16"/>
              </w:rPr>
              <w:t>îndeplinirea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cărora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asigură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respectarea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caracteristicilor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din </w:t>
            </w:r>
            <w:proofErr w:type="spellStart"/>
            <w:r w:rsidRPr="007133C1">
              <w:rPr>
                <w:i/>
                <w:sz w:val="16"/>
                <w:szCs w:val="16"/>
              </w:rPr>
              <w:t>fişa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tehnică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7133C1">
              <w:rPr>
                <w:i/>
                <w:sz w:val="16"/>
                <w:szCs w:val="16"/>
              </w:rPr>
              <w:t>a</w:t>
            </w:r>
            <w:proofErr w:type="gram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etalonului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pe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o </w:t>
            </w:r>
            <w:proofErr w:type="spellStart"/>
            <w:r w:rsidRPr="007133C1">
              <w:rPr>
                <w:i/>
                <w:sz w:val="16"/>
                <w:szCs w:val="16"/>
              </w:rPr>
              <w:t>perioadă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îndelungată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; </w:t>
            </w:r>
            <w:proofErr w:type="spellStart"/>
            <w:r w:rsidRPr="007133C1">
              <w:rPr>
                <w:i/>
                <w:sz w:val="16"/>
                <w:szCs w:val="16"/>
              </w:rPr>
              <w:t>calificarea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şi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numărul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i/>
                <w:sz w:val="16"/>
                <w:szCs w:val="16"/>
              </w:rPr>
              <w:t>colaboratori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necesari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pentru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lucrul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cu </w:t>
            </w:r>
            <w:proofErr w:type="spellStart"/>
            <w:r w:rsidRPr="007133C1">
              <w:rPr>
                <w:i/>
                <w:sz w:val="16"/>
                <w:szCs w:val="16"/>
              </w:rPr>
              <w:t>etalonul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; </w:t>
            </w:r>
            <w:proofErr w:type="spellStart"/>
            <w:r w:rsidRPr="007133C1">
              <w:rPr>
                <w:i/>
                <w:sz w:val="16"/>
                <w:szCs w:val="16"/>
              </w:rPr>
              <w:t>suprafaţa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necesară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; </w:t>
            </w:r>
            <w:proofErr w:type="spellStart"/>
            <w:r w:rsidRPr="007133C1">
              <w:rPr>
                <w:i/>
                <w:sz w:val="16"/>
                <w:szCs w:val="16"/>
              </w:rPr>
              <w:t>masa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etalonului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i/>
                <w:sz w:val="16"/>
                <w:szCs w:val="16"/>
              </w:rPr>
              <w:t>consumul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i/>
                <w:sz w:val="16"/>
                <w:szCs w:val="16"/>
              </w:rPr>
              <w:t>putere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i/>
                <w:sz w:val="16"/>
                <w:szCs w:val="16"/>
              </w:rPr>
              <w:t>iluminarea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i/>
                <w:sz w:val="16"/>
                <w:szCs w:val="16"/>
              </w:rPr>
              <w:t>consumul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i/>
                <w:sz w:val="16"/>
                <w:szCs w:val="16"/>
              </w:rPr>
              <w:t>apă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etc.</w:t>
            </w:r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r w:rsidRPr="0085455D">
              <w:t xml:space="preserve">3. </w:t>
            </w:r>
            <w:proofErr w:type="spellStart"/>
            <w:r w:rsidRPr="0085455D">
              <w:t>Utilizarea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etalonului</w:t>
            </w:r>
            <w:proofErr w:type="spellEnd"/>
            <w:r w:rsidRPr="0085455D">
              <w:t>.</w:t>
            </w:r>
          </w:p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rPr>
                <w:i/>
                <w:sz w:val="16"/>
                <w:szCs w:val="16"/>
              </w:rPr>
            </w:pPr>
            <w:proofErr w:type="spellStart"/>
            <w:r w:rsidRPr="007133C1">
              <w:rPr>
                <w:i/>
                <w:sz w:val="16"/>
                <w:szCs w:val="16"/>
              </w:rPr>
              <w:t>Nota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7133C1">
              <w:rPr>
                <w:i/>
                <w:sz w:val="16"/>
                <w:szCs w:val="16"/>
              </w:rPr>
              <w:t>Modul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şiparticularităţile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i/>
                <w:sz w:val="16"/>
                <w:szCs w:val="16"/>
              </w:rPr>
              <w:t>reproducere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7133C1">
              <w:rPr>
                <w:i/>
                <w:sz w:val="16"/>
                <w:szCs w:val="16"/>
              </w:rPr>
              <w:t>unităţii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i/>
                <w:sz w:val="16"/>
                <w:szCs w:val="16"/>
              </w:rPr>
              <w:t>măsură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i/>
                <w:sz w:val="16"/>
                <w:szCs w:val="16"/>
              </w:rPr>
              <w:t>periodicitatea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cercetării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etalonului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i/>
                <w:sz w:val="16"/>
                <w:szCs w:val="16"/>
              </w:rPr>
              <w:t>procedura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prelucrării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rezultatelor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măsurărilor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i/>
                <w:sz w:val="16"/>
                <w:szCs w:val="16"/>
              </w:rPr>
              <w:t>procedura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transmiterii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unităţii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i/>
                <w:sz w:val="16"/>
                <w:szCs w:val="16"/>
              </w:rPr>
              <w:t>măsură</w:t>
            </w:r>
            <w:proofErr w:type="spellEnd"/>
            <w:r w:rsidRPr="007133C1">
              <w:rPr>
                <w:i/>
                <w:sz w:val="16"/>
                <w:szCs w:val="16"/>
              </w:rPr>
              <w:t>.</w:t>
            </w:r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r w:rsidRPr="0085455D">
              <w:t xml:space="preserve">4. </w:t>
            </w:r>
            <w:proofErr w:type="spellStart"/>
            <w:r w:rsidRPr="0085455D">
              <w:t>Cerinţe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privind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asigurarea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integrității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etalonului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în</w:t>
            </w:r>
            <w:proofErr w:type="spellEnd"/>
            <w:r w:rsidRPr="0085455D">
              <w:t xml:space="preserve"> </w:t>
            </w:r>
            <w:proofErr w:type="spellStart"/>
            <w:r w:rsidRPr="0085455D">
              <w:t>procesul</w:t>
            </w:r>
            <w:proofErr w:type="spellEnd"/>
            <w:r w:rsidRPr="0085455D">
              <w:t xml:space="preserve"> de </w:t>
            </w:r>
            <w:proofErr w:type="spellStart"/>
            <w:r w:rsidRPr="0085455D">
              <w:t>exploatare</w:t>
            </w:r>
            <w:proofErr w:type="spellEnd"/>
            <w:r w:rsidRPr="0085455D">
              <w:t>.</w:t>
            </w:r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r w:rsidRPr="0085455D">
              <w:t xml:space="preserve">5. </w:t>
            </w:r>
            <w:proofErr w:type="spellStart"/>
            <w:r w:rsidRPr="0085455D">
              <w:t>Condiţiile</w:t>
            </w:r>
            <w:proofErr w:type="spellEnd"/>
            <w:r w:rsidRPr="0085455D">
              <w:t xml:space="preserve"> de </w:t>
            </w:r>
            <w:proofErr w:type="spellStart"/>
            <w:r w:rsidRPr="0085455D">
              <w:t>etalonare</w:t>
            </w:r>
            <w:proofErr w:type="spellEnd"/>
            <w:r w:rsidRPr="0085455D">
              <w:t>.</w:t>
            </w:r>
          </w:p>
          <w:p w:rsidR="00281232" w:rsidRPr="0085455D" w:rsidRDefault="00281232" w:rsidP="00C02EA8">
            <w:pPr>
              <w:pStyle w:val="NormalWeb"/>
              <w:tabs>
                <w:tab w:val="right" w:pos="9356"/>
              </w:tabs>
            </w:pPr>
            <w:r w:rsidRPr="0085455D">
              <w:t xml:space="preserve">6. </w:t>
            </w:r>
            <w:proofErr w:type="spellStart"/>
            <w:r w:rsidRPr="0085455D">
              <w:t>Cerințe</w:t>
            </w:r>
            <w:proofErr w:type="spellEnd"/>
            <w:r w:rsidRPr="0085455D">
              <w:t xml:space="preserve"> de </w:t>
            </w:r>
            <w:proofErr w:type="spellStart"/>
            <w:r w:rsidRPr="0085455D">
              <w:t>transportare</w:t>
            </w:r>
            <w:proofErr w:type="spellEnd"/>
            <w:r w:rsidRPr="0085455D">
              <w:t xml:space="preserve"> ale </w:t>
            </w:r>
            <w:proofErr w:type="spellStart"/>
            <w:r w:rsidRPr="0085455D">
              <w:t>etalonului</w:t>
            </w:r>
            <w:proofErr w:type="spellEnd"/>
            <w:r w:rsidRPr="0085455D">
              <w:t>.</w:t>
            </w:r>
          </w:p>
          <w:p w:rsidR="00281232" w:rsidRDefault="00281232" w:rsidP="00C02EA8">
            <w:pPr>
              <w:pStyle w:val="NormalWeb"/>
              <w:tabs>
                <w:tab w:val="right" w:pos="9356"/>
              </w:tabs>
              <w:rPr>
                <w:i/>
                <w:sz w:val="16"/>
                <w:szCs w:val="16"/>
              </w:rPr>
            </w:pPr>
            <w:proofErr w:type="spellStart"/>
            <w:r w:rsidRPr="007133C1">
              <w:rPr>
                <w:i/>
                <w:sz w:val="16"/>
                <w:szCs w:val="16"/>
              </w:rPr>
              <w:t>Nota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7133C1">
              <w:rPr>
                <w:i/>
                <w:sz w:val="16"/>
                <w:szCs w:val="16"/>
              </w:rPr>
              <w:t>Modul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i/>
                <w:sz w:val="16"/>
                <w:szCs w:val="16"/>
              </w:rPr>
              <w:t>deplasare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7133C1">
              <w:rPr>
                <w:i/>
                <w:sz w:val="16"/>
                <w:szCs w:val="16"/>
              </w:rPr>
              <w:t>a</w:t>
            </w:r>
            <w:proofErr w:type="gram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etalonului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dintr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-o </w:t>
            </w:r>
            <w:proofErr w:type="spellStart"/>
            <w:r w:rsidRPr="007133C1">
              <w:rPr>
                <w:i/>
                <w:sz w:val="16"/>
                <w:szCs w:val="16"/>
              </w:rPr>
              <w:t>încăpere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în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alta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în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interiorul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unei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clădiri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i/>
                <w:sz w:val="16"/>
                <w:szCs w:val="16"/>
              </w:rPr>
              <w:t>dintr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-o </w:t>
            </w:r>
            <w:proofErr w:type="spellStart"/>
            <w:r w:rsidRPr="007133C1">
              <w:rPr>
                <w:i/>
                <w:sz w:val="16"/>
                <w:szCs w:val="16"/>
              </w:rPr>
              <w:t>clădire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în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alta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etc., care </w:t>
            </w:r>
            <w:proofErr w:type="spellStart"/>
            <w:r w:rsidRPr="007133C1">
              <w:rPr>
                <w:i/>
                <w:sz w:val="16"/>
                <w:szCs w:val="16"/>
              </w:rPr>
              <w:t>asigură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integritatea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etalonului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şi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păstrarea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caracteristicilor</w:t>
            </w:r>
            <w:proofErr w:type="spellEnd"/>
            <w:r w:rsidRPr="007133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i/>
                <w:sz w:val="16"/>
                <w:szCs w:val="16"/>
              </w:rPr>
              <w:t>metrologice</w:t>
            </w:r>
            <w:proofErr w:type="spellEnd"/>
            <w:r w:rsidRPr="007133C1">
              <w:rPr>
                <w:i/>
                <w:sz w:val="16"/>
                <w:szCs w:val="16"/>
              </w:rPr>
              <w:t>.</w:t>
            </w:r>
          </w:p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rPr>
                <w:i/>
                <w:sz w:val="16"/>
                <w:szCs w:val="16"/>
              </w:rPr>
            </w:pPr>
          </w:p>
        </w:tc>
      </w:tr>
      <w:tr w:rsidR="00281232" w:rsidRPr="007133C1" w:rsidTr="00C02EA8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ind w:firstLine="645"/>
              <w:rPr>
                <w:b/>
                <w:bCs/>
              </w:rPr>
            </w:pPr>
            <w:r w:rsidRPr="007133C1">
              <w:rPr>
                <w:b/>
                <w:bCs/>
              </w:rPr>
              <w:t>Director INM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______________</w:t>
            </w:r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semnătura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_________________</w:t>
            </w:r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nume</w:t>
            </w:r>
            <w:proofErr w:type="spellEnd"/>
            <w:r w:rsidRPr="007133C1">
              <w:rPr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sz w:val="16"/>
                <w:szCs w:val="16"/>
              </w:rPr>
              <w:t>prenume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  <w:tr w:rsidR="00281232" w:rsidRPr="007133C1" w:rsidTr="00C02EA8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ind w:firstLine="645"/>
            </w:pPr>
            <w:proofErr w:type="spellStart"/>
            <w:r w:rsidRPr="007133C1">
              <w:rPr>
                <w:b/>
                <w:bCs/>
              </w:rPr>
              <w:t>Șef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Direcție</w:t>
            </w:r>
            <w:proofErr w:type="spellEnd"/>
            <w:r w:rsidRPr="007133C1">
              <w:rPr>
                <w:b/>
                <w:bCs/>
              </w:rPr>
              <w:t xml:space="preserve">  </w:t>
            </w:r>
            <w:proofErr w:type="spellStart"/>
            <w:r w:rsidRPr="007133C1">
              <w:rPr>
                <w:b/>
                <w:bCs/>
              </w:rPr>
              <w:t>metrologie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aplicată</w:t>
            </w:r>
            <w:proofErr w:type="spellEnd"/>
            <w:r w:rsidRPr="007133C1">
              <w:rPr>
                <w:b/>
                <w:bCs/>
              </w:rPr>
              <w:t xml:space="preserve"> INM</w:t>
            </w:r>
          </w:p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ind w:firstLine="645"/>
            </w:pPr>
            <w:r w:rsidRPr="007133C1">
              <w:t> </w:t>
            </w:r>
          </w:p>
          <w:p w:rsidR="00281232" w:rsidRPr="007133C1" w:rsidRDefault="00281232" w:rsidP="00C02EA8">
            <w:pPr>
              <w:pStyle w:val="NormalWeb"/>
              <w:tabs>
                <w:tab w:val="right" w:pos="9356"/>
              </w:tabs>
              <w:ind w:firstLine="645"/>
            </w:pPr>
            <w:proofErr w:type="spellStart"/>
            <w:r w:rsidRPr="007133C1">
              <w:rPr>
                <w:b/>
                <w:bCs/>
              </w:rPr>
              <w:t>Şef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Laborator</w:t>
            </w:r>
            <w:proofErr w:type="spellEnd"/>
            <w:r w:rsidRPr="007133C1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232" w:rsidRPr="007133C1" w:rsidRDefault="00281232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C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semnătura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232" w:rsidRPr="007133C1" w:rsidRDefault="00281232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C1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nume</w:t>
            </w:r>
            <w:proofErr w:type="spellEnd"/>
            <w:r w:rsidRPr="007133C1">
              <w:rPr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sz w:val="16"/>
                <w:szCs w:val="16"/>
              </w:rPr>
              <w:t>prenume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  <w:tr w:rsidR="00281232" w:rsidRPr="007133C1" w:rsidTr="00C02EA8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32" w:rsidRPr="007133C1" w:rsidRDefault="00281232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232" w:rsidRPr="007133C1" w:rsidRDefault="00281232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C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semnătura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1232" w:rsidRPr="007133C1" w:rsidRDefault="00281232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C1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81232" w:rsidRPr="007133C1" w:rsidRDefault="0028123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nume</w:t>
            </w:r>
            <w:proofErr w:type="spellEnd"/>
            <w:r w:rsidRPr="007133C1">
              <w:rPr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sz w:val="16"/>
                <w:szCs w:val="16"/>
              </w:rPr>
              <w:t>prenume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</w:tbl>
    <w:p w:rsidR="000D263A" w:rsidRDefault="000D263A"/>
    <w:sectPr w:rsidR="000D263A" w:rsidSect="002812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232"/>
    <w:rsid w:val="000D263A"/>
    <w:rsid w:val="0028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2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">
    <w:name w:val="cn"/>
    <w:basedOn w:val="Normal"/>
    <w:rsid w:val="002812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Normal"/>
    <w:rsid w:val="002812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2018-12-27T11:19:00Z</dcterms:created>
  <dcterms:modified xsi:type="dcterms:W3CDTF">2018-12-27T11:19:00Z</dcterms:modified>
</cp:coreProperties>
</file>